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4D" w:rsidRDefault="00410A4D" w:rsidP="009335BC">
      <w:pPr>
        <w:jc w:val="center"/>
        <w:rPr>
          <w:sz w:val="24"/>
        </w:rPr>
      </w:pPr>
      <w:bookmarkStart w:id="0" w:name="_GoBack"/>
      <w:bookmarkEnd w:id="0"/>
    </w:p>
    <w:p w:rsidR="00F813B5" w:rsidRPr="009335BC" w:rsidRDefault="009335BC" w:rsidP="009335BC">
      <w:pPr>
        <w:jc w:val="center"/>
        <w:rPr>
          <w:sz w:val="24"/>
        </w:rPr>
      </w:pPr>
      <w:r w:rsidRPr="009335BC">
        <w:rPr>
          <w:sz w:val="24"/>
        </w:rPr>
        <w:t xml:space="preserve">Expedited expungement </w:t>
      </w:r>
    </w:p>
    <w:p w:rsidR="009335BC" w:rsidRPr="009335BC" w:rsidRDefault="009335BC" w:rsidP="009335BC">
      <w:pPr>
        <w:jc w:val="center"/>
        <w:rPr>
          <w:sz w:val="24"/>
        </w:rPr>
      </w:pPr>
    </w:p>
    <w:p w:rsidR="009335BC" w:rsidRPr="009335BC" w:rsidRDefault="009335BC" w:rsidP="009335BC">
      <w:pPr>
        <w:rPr>
          <w:sz w:val="24"/>
        </w:rPr>
      </w:pPr>
      <w:r w:rsidRPr="009335BC">
        <w:rPr>
          <w:sz w:val="24"/>
        </w:rPr>
        <w:t xml:space="preserve">If you are charged with a disorderly persons offense, petty disorderly persons offense, or a municipal ordinance violations, and those charges are either dismissed, you are acquitted, or your case is discharged without a conviction or finding of guilt, you may be eligible for an expedited expungement pursuant to N.J.S.A. 2C:52-6. For more information and to determine if you are eligible, you may inquire with the municipal court </w:t>
      </w:r>
      <w:r w:rsidRPr="00267A1E">
        <w:rPr>
          <w:sz w:val="24"/>
          <w:u w:val="single"/>
        </w:rPr>
        <w:t>at the time of disposition.</w:t>
      </w:r>
    </w:p>
    <w:p w:rsidR="009335BC" w:rsidRDefault="009335BC" w:rsidP="009335BC"/>
    <w:sectPr w:rsidR="00933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A4D" w:rsidRDefault="00410A4D" w:rsidP="00410A4D">
      <w:pPr>
        <w:spacing w:after="0" w:line="240" w:lineRule="auto"/>
      </w:pPr>
      <w:r>
        <w:separator/>
      </w:r>
    </w:p>
  </w:endnote>
  <w:endnote w:type="continuationSeparator" w:id="0">
    <w:p w:rsidR="00410A4D" w:rsidRDefault="00410A4D" w:rsidP="0041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A4D" w:rsidRDefault="00410A4D" w:rsidP="00410A4D">
      <w:pPr>
        <w:spacing w:after="0" w:line="240" w:lineRule="auto"/>
      </w:pPr>
      <w:r>
        <w:separator/>
      </w:r>
    </w:p>
  </w:footnote>
  <w:footnote w:type="continuationSeparator" w:id="0">
    <w:p w:rsidR="00410A4D" w:rsidRDefault="00410A4D" w:rsidP="00410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BC"/>
    <w:rsid w:val="00267A1E"/>
    <w:rsid w:val="00282B65"/>
    <w:rsid w:val="00410A4D"/>
    <w:rsid w:val="004122BF"/>
    <w:rsid w:val="009335BC"/>
    <w:rsid w:val="00C41E07"/>
    <w:rsid w:val="00DB2642"/>
    <w:rsid w:val="00F8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1100"/>
  <w15:chartTrackingRefBased/>
  <w15:docId w15:val="{5B36A229-99CF-4020-910D-33D54213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A4D"/>
  </w:style>
  <w:style w:type="paragraph" w:styleId="Footer">
    <w:name w:val="footer"/>
    <w:basedOn w:val="Normal"/>
    <w:link w:val="FooterChar"/>
    <w:uiPriority w:val="99"/>
    <w:unhideWhenUsed/>
    <w:rsid w:val="0041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NJ - Judiciary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Allatta</dc:creator>
  <cp:keywords/>
  <dc:description/>
  <cp:lastModifiedBy>Michael Allatta</cp:lastModifiedBy>
  <cp:revision>4</cp:revision>
  <cp:lastPrinted>2018-08-20T16:10:00Z</cp:lastPrinted>
  <dcterms:created xsi:type="dcterms:W3CDTF">2018-07-17T15:09:00Z</dcterms:created>
  <dcterms:modified xsi:type="dcterms:W3CDTF">2018-09-18T19:46:00Z</dcterms:modified>
</cp:coreProperties>
</file>